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023A" w14:textId="77777777" w:rsidR="00365BC7" w:rsidRDefault="00365BC7" w:rsidP="00430FE6">
      <w:pPr>
        <w:jc w:val="center"/>
      </w:pPr>
    </w:p>
    <w:p w14:paraId="4D2DF278" w14:textId="51542DD6" w:rsidR="00430FE6" w:rsidRDefault="00430FE6" w:rsidP="00430FE6">
      <w:pPr>
        <w:jc w:val="center"/>
      </w:pPr>
      <w:r>
        <w:rPr>
          <w:rFonts w:hint="eastAsia"/>
        </w:rPr>
        <w:t>令和</w:t>
      </w:r>
      <w:r w:rsidR="0026000C">
        <w:rPr>
          <w:rFonts w:hint="eastAsia"/>
        </w:rPr>
        <w:t>７</w:t>
      </w:r>
      <w:r>
        <w:rPr>
          <w:rFonts w:hint="eastAsia"/>
        </w:rPr>
        <w:t>年度第</w:t>
      </w:r>
      <w:r w:rsidR="00961E0B">
        <w:rPr>
          <w:rFonts w:hint="eastAsia"/>
        </w:rPr>
        <w:t>２</w:t>
      </w:r>
      <w:r>
        <w:rPr>
          <w:rFonts w:hint="eastAsia"/>
        </w:rPr>
        <w:t>回特許等調査・出願経費助成事業採択結果について</w:t>
      </w:r>
    </w:p>
    <w:p w14:paraId="76BBC2BA" w14:textId="77777777" w:rsidR="00430FE6" w:rsidRDefault="00430FE6" w:rsidP="00430FE6">
      <w:pPr>
        <w:jc w:val="center"/>
      </w:pPr>
    </w:p>
    <w:p w14:paraId="46626E7E" w14:textId="1B6EA746" w:rsidR="003C3EC7" w:rsidRDefault="003C3EC7" w:rsidP="003C3EC7">
      <w:pPr>
        <w:jc w:val="right"/>
      </w:pPr>
      <w:r>
        <w:rPr>
          <w:rFonts w:hint="eastAsia"/>
        </w:rPr>
        <w:t>公益財団法人福島県産業振興センター</w:t>
      </w:r>
    </w:p>
    <w:p w14:paraId="2D5B9528" w14:textId="77777777" w:rsidR="003C3EC7" w:rsidRPr="00DF72E2" w:rsidRDefault="003C3EC7" w:rsidP="00430FE6">
      <w:pPr>
        <w:jc w:val="center"/>
      </w:pPr>
    </w:p>
    <w:p w14:paraId="11917E47" w14:textId="7CA98BAC" w:rsidR="00430FE6" w:rsidRDefault="00430FE6" w:rsidP="00430FE6">
      <w:pPr>
        <w:jc w:val="left"/>
      </w:pPr>
      <w:r>
        <w:rPr>
          <w:rFonts w:hint="eastAsia"/>
        </w:rPr>
        <w:t>厳正な審査により、次の通り採択者を決定いたしました。</w:t>
      </w:r>
    </w:p>
    <w:p w14:paraId="67C5AE33" w14:textId="1BBB9701" w:rsidR="00FF0474" w:rsidRDefault="00A92F26" w:rsidP="003C3EC7">
      <w:pPr>
        <w:jc w:val="left"/>
      </w:pPr>
      <w:r>
        <w:rPr>
          <w:rFonts w:hint="eastAsia"/>
        </w:rPr>
        <w:t>（交付決定日：令和</w:t>
      </w:r>
      <w:r w:rsidR="003E56C9">
        <w:rPr>
          <w:rFonts w:hint="eastAsia"/>
        </w:rPr>
        <w:t>７</w:t>
      </w:r>
      <w:r>
        <w:rPr>
          <w:rFonts w:hint="eastAsia"/>
        </w:rPr>
        <w:t>年</w:t>
      </w:r>
      <w:r w:rsidR="00961E0B">
        <w:rPr>
          <w:rFonts w:hint="eastAsia"/>
        </w:rPr>
        <w:t>１１</w:t>
      </w:r>
      <w:r>
        <w:rPr>
          <w:rFonts w:hint="eastAsia"/>
        </w:rPr>
        <w:t>月</w:t>
      </w:r>
      <w:r w:rsidR="00961E0B">
        <w:rPr>
          <w:rFonts w:hint="eastAsia"/>
        </w:rPr>
        <w:t>１１</w:t>
      </w:r>
      <w:r>
        <w:rPr>
          <w:rFonts w:hint="eastAsia"/>
        </w:rPr>
        <w:t>日）</w:t>
      </w:r>
    </w:p>
    <w:p w14:paraId="5C4761F6" w14:textId="69E54233" w:rsidR="003C3EC7" w:rsidRPr="00FB02E1" w:rsidRDefault="003C3EC7" w:rsidP="003C3EC7">
      <w:pPr>
        <w:jc w:val="left"/>
      </w:pPr>
      <w:r>
        <w:rPr>
          <w:rFonts w:hint="eastAsia"/>
        </w:rPr>
        <w:t xml:space="preserve">　　　　　　　　　　　　　　　　　　（</w:t>
      </w:r>
      <w:r w:rsidR="00857728">
        <w:rPr>
          <w:rFonts w:hint="eastAsia"/>
        </w:rPr>
        <w:t>出願種別</w:t>
      </w:r>
      <w:r>
        <w:rPr>
          <w:rFonts w:hint="eastAsia"/>
        </w:rPr>
        <w:t>・申請順）</w:t>
      </w:r>
    </w:p>
    <w:p w14:paraId="678FFE4D" w14:textId="18D243E3" w:rsidR="000B51C7" w:rsidRDefault="003C3EC7" w:rsidP="00430FE6">
      <w:pPr>
        <w:ind w:right="840"/>
        <w:jc w:val="left"/>
      </w:pPr>
      <w:r>
        <w:rPr>
          <w:rFonts w:hint="eastAsia"/>
        </w:rPr>
        <w:t>１　特許</w:t>
      </w:r>
    </w:p>
    <w:tbl>
      <w:tblPr>
        <w:tblStyle w:val="a3"/>
        <w:tblpPr w:leftFromText="142" w:rightFromText="142" w:vertAnchor="text" w:horzAnchor="page" w:tblpX="2449" w:tblpY="201"/>
        <w:tblW w:w="5353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3C3EC7" w:rsidRPr="00FB02E1" w14:paraId="4A3DCD72" w14:textId="77777777" w:rsidTr="009A0484">
        <w:tc>
          <w:tcPr>
            <w:tcW w:w="5353" w:type="dxa"/>
          </w:tcPr>
          <w:p w14:paraId="1CA03C80" w14:textId="77777777" w:rsidR="003C3EC7" w:rsidRPr="00FB02E1" w:rsidRDefault="003C3EC7" w:rsidP="003C3EC7">
            <w:pPr>
              <w:jc w:val="center"/>
            </w:pPr>
            <w:r>
              <w:rPr>
                <w:rFonts w:hint="eastAsia"/>
              </w:rPr>
              <w:t>事業者</w:t>
            </w:r>
            <w:r w:rsidRPr="00FB02E1">
              <w:rPr>
                <w:rFonts w:hint="eastAsia"/>
              </w:rPr>
              <w:t>名</w:t>
            </w:r>
          </w:p>
        </w:tc>
      </w:tr>
      <w:tr w:rsidR="003C3EC7" w:rsidRPr="00FB02E1" w14:paraId="673F71F1" w14:textId="77777777" w:rsidTr="009A0484">
        <w:trPr>
          <w:trHeight w:val="378"/>
        </w:trPr>
        <w:tc>
          <w:tcPr>
            <w:tcW w:w="5353" w:type="dxa"/>
          </w:tcPr>
          <w:p w14:paraId="14ADB683" w14:textId="45057EA5" w:rsidR="003C3EC7" w:rsidRDefault="003C3EC7" w:rsidP="003C3EC7">
            <w:r>
              <w:rPr>
                <w:rFonts w:hint="eastAsia"/>
              </w:rPr>
              <w:t>株式会社</w:t>
            </w:r>
            <w:r w:rsidR="00961E0B">
              <w:rPr>
                <w:rFonts w:hint="eastAsia"/>
              </w:rPr>
              <w:t>ミューラボ</w:t>
            </w:r>
          </w:p>
        </w:tc>
      </w:tr>
      <w:tr w:rsidR="00853971" w:rsidRPr="00FB02E1" w14:paraId="3D53C60C" w14:textId="77777777" w:rsidTr="009A0484">
        <w:trPr>
          <w:trHeight w:val="378"/>
        </w:trPr>
        <w:tc>
          <w:tcPr>
            <w:tcW w:w="5353" w:type="dxa"/>
          </w:tcPr>
          <w:p w14:paraId="64E4EC8D" w14:textId="3426C759" w:rsidR="00853971" w:rsidRDefault="00961E0B" w:rsidP="003C3EC7">
            <w:r>
              <w:rPr>
                <w:rFonts w:hint="eastAsia"/>
              </w:rPr>
              <w:t>リリー楽器</w:t>
            </w:r>
          </w:p>
        </w:tc>
      </w:tr>
      <w:tr w:rsidR="00853971" w:rsidRPr="00FB02E1" w14:paraId="342D0D9D" w14:textId="77777777" w:rsidTr="009A0484">
        <w:trPr>
          <w:trHeight w:val="378"/>
        </w:trPr>
        <w:tc>
          <w:tcPr>
            <w:tcW w:w="5353" w:type="dxa"/>
          </w:tcPr>
          <w:p w14:paraId="15A9F51D" w14:textId="2DC55605" w:rsidR="00853971" w:rsidRDefault="00853971" w:rsidP="003C3EC7">
            <w:r>
              <w:rPr>
                <w:rFonts w:hint="eastAsia"/>
              </w:rPr>
              <w:t>株式会社</w:t>
            </w:r>
            <w:r w:rsidR="00961E0B">
              <w:rPr>
                <w:rFonts w:hint="eastAsia"/>
              </w:rPr>
              <w:t>アネスネット</w:t>
            </w:r>
          </w:p>
        </w:tc>
      </w:tr>
      <w:tr w:rsidR="009A0484" w:rsidRPr="00FB02E1" w14:paraId="2C6AE2AD" w14:textId="77777777" w:rsidTr="009A0484">
        <w:trPr>
          <w:trHeight w:val="378"/>
        </w:trPr>
        <w:tc>
          <w:tcPr>
            <w:tcW w:w="5353" w:type="dxa"/>
          </w:tcPr>
          <w:p w14:paraId="5B1E1726" w14:textId="7EDD7ED1" w:rsidR="009A0484" w:rsidRDefault="00961E0B" w:rsidP="003C3EC7">
            <w:r>
              <w:rPr>
                <w:rFonts w:hint="eastAsia"/>
              </w:rPr>
              <w:t>いわき建設運輸有限会社</w:t>
            </w:r>
          </w:p>
        </w:tc>
      </w:tr>
      <w:tr w:rsidR="00961E0B" w:rsidRPr="00FB02E1" w14:paraId="2233068D" w14:textId="77777777" w:rsidTr="009A0484">
        <w:trPr>
          <w:trHeight w:val="378"/>
        </w:trPr>
        <w:tc>
          <w:tcPr>
            <w:tcW w:w="5353" w:type="dxa"/>
          </w:tcPr>
          <w:p w14:paraId="3F119FFA" w14:textId="4AACB0A7" w:rsidR="00961E0B" w:rsidRDefault="00961E0B" w:rsidP="003C3EC7">
            <w:r>
              <w:rPr>
                <w:rFonts w:hint="eastAsia"/>
              </w:rPr>
              <w:t>株式会社福永</w:t>
            </w:r>
          </w:p>
        </w:tc>
      </w:tr>
    </w:tbl>
    <w:p w14:paraId="1120D51A" w14:textId="339C0277" w:rsidR="00542A32" w:rsidRPr="003E56C9" w:rsidRDefault="00542A32" w:rsidP="00430FE6">
      <w:pPr>
        <w:ind w:right="840"/>
        <w:jc w:val="left"/>
      </w:pPr>
    </w:p>
    <w:p w14:paraId="031755AB" w14:textId="313E2AB5" w:rsidR="00542A32" w:rsidRDefault="00542A32" w:rsidP="00430FE6">
      <w:pPr>
        <w:ind w:right="840"/>
        <w:jc w:val="left"/>
      </w:pPr>
    </w:p>
    <w:p w14:paraId="38F93454" w14:textId="4B594B70" w:rsidR="00542A32" w:rsidRDefault="00542A32" w:rsidP="00430FE6">
      <w:pPr>
        <w:ind w:right="840"/>
        <w:jc w:val="left"/>
      </w:pPr>
    </w:p>
    <w:p w14:paraId="5B05AEA8" w14:textId="77777777" w:rsidR="00AB03D5" w:rsidRDefault="00AB03D5" w:rsidP="00430FE6">
      <w:pPr>
        <w:ind w:right="840"/>
        <w:jc w:val="left"/>
      </w:pPr>
    </w:p>
    <w:p w14:paraId="56A8D291" w14:textId="77777777" w:rsidR="00853971" w:rsidRDefault="00853971" w:rsidP="003C3EC7">
      <w:pPr>
        <w:ind w:right="840"/>
        <w:jc w:val="left"/>
      </w:pPr>
    </w:p>
    <w:p w14:paraId="1B928939" w14:textId="77777777" w:rsidR="009A0484" w:rsidRDefault="009A0484" w:rsidP="003C3EC7">
      <w:pPr>
        <w:ind w:right="840"/>
        <w:jc w:val="left"/>
      </w:pPr>
    </w:p>
    <w:p w14:paraId="79E9358B" w14:textId="77777777" w:rsidR="009A0484" w:rsidRDefault="009A0484" w:rsidP="009A0484">
      <w:pPr>
        <w:ind w:right="840"/>
        <w:jc w:val="left"/>
      </w:pPr>
    </w:p>
    <w:p w14:paraId="4A56F20D" w14:textId="77777777" w:rsidR="00961E0B" w:rsidRDefault="00961E0B" w:rsidP="009A0484">
      <w:pPr>
        <w:ind w:right="840"/>
        <w:jc w:val="left"/>
      </w:pPr>
    </w:p>
    <w:p w14:paraId="4FCF94F0" w14:textId="437851DC" w:rsidR="009A0484" w:rsidRDefault="009A0484" w:rsidP="009A0484">
      <w:pPr>
        <w:ind w:right="840"/>
        <w:jc w:val="left"/>
      </w:pPr>
      <w:r>
        <w:rPr>
          <w:rFonts w:hint="eastAsia"/>
        </w:rPr>
        <w:t>２　意匠</w:t>
      </w:r>
    </w:p>
    <w:tbl>
      <w:tblPr>
        <w:tblStyle w:val="a3"/>
        <w:tblpPr w:leftFromText="142" w:rightFromText="142" w:vertAnchor="text" w:horzAnchor="page" w:tblpX="2449" w:tblpY="201"/>
        <w:tblW w:w="5353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9A0484" w:rsidRPr="00FB02E1" w14:paraId="1031A92D" w14:textId="77777777" w:rsidTr="007114BC">
        <w:tc>
          <w:tcPr>
            <w:tcW w:w="5353" w:type="dxa"/>
          </w:tcPr>
          <w:p w14:paraId="69918F41" w14:textId="77777777" w:rsidR="009A0484" w:rsidRPr="00FB02E1" w:rsidRDefault="009A0484" w:rsidP="007114BC">
            <w:pPr>
              <w:jc w:val="center"/>
            </w:pPr>
            <w:r>
              <w:rPr>
                <w:rFonts w:hint="eastAsia"/>
              </w:rPr>
              <w:t>事業者</w:t>
            </w:r>
            <w:r w:rsidRPr="00FB02E1">
              <w:rPr>
                <w:rFonts w:hint="eastAsia"/>
              </w:rPr>
              <w:t>名</w:t>
            </w:r>
          </w:p>
        </w:tc>
      </w:tr>
      <w:tr w:rsidR="009A0484" w:rsidRPr="00FB02E1" w14:paraId="4D437D20" w14:textId="77777777" w:rsidTr="007114BC">
        <w:tc>
          <w:tcPr>
            <w:tcW w:w="5353" w:type="dxa"/>
          </w:tcPr>
          <w:p w14:paraId="5C33E0CA" w14:textId="7D8F3074" w:rsidR="009A0484" w:rsidRPr="00853971" w:rsidRDefault="00961E0B" w:rsidP="007114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株式会社フジ機工</w:t>
            </w:r>
          </w:p>
        </w:tc>
      </w:tr>
      <w:tr w:rsidR="00961E0B" w:rsidRPr="00FB02E1" w14:paraId="7562DC1C" w14:textId="77777777" w:rsidTr="007114BC">
        <w:tc>
          <w:tcPr>
            <w:tcW w:w="5353" w:type="dxa"/>
          </w:tcPr>
          <w:p w14:paraId="31D28C73" w14:textId="5466F62C" w:rsidR="00961E0B" w:rsidRDefault="00961E0B" w:rsidP="007114B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株式会社フクイシ</w:t>
            </w:r>
          </w:p>
        </w:tc>
      </w:tr>
    </w:tbl>
    <w:p w14:paraId="249000B8" w14:textId="77777777" w:rsidR="009A0484" w:rsidRPr="003E56C9" w:rsidRDefault="009A0484" w:rsidP="009A0484">
      <w:pPr>
        <w:ind w:right="840"/>
        <w:jc w:val="left"/>
      </w:pPr>
    </w:p>
    <w:p w14:paraId="2EDDD6FC" w14:textId="77777777" w:rsidR="009A0484" w:rsidRDefault="009A0484" w:rsidP="009A0484">
      <w:pPr>
        <w:ind w:right="840"/>
        <w:jc w:val="left"/>
      </w:pPr>
    </w:p>
    <w:p w14:paraId="66114AF9" w14:textId="77777777" w:rsidR="009A0484" w:rsidRDefault="009A0484" w:rsidP="003C3EC7">
      <w:pPr>
        <w:ind w:right="840"/>
        <w:jc w:val="left"/>
      </w:pPr>
    </w:p>
    <w:p w14:paraId="5A63B455" w14:textId="77777777" w:rsidR="009A0484" w:rsidRDefault="009A0484" w:rsidP="003C3EC7">
      <w:pPr>
        <w:ind w:right="840"/>
        <w:jc w:val="left"/>
      </w:pPr>
    </w:p>
    <w:p w14:paraId="46D73162" w14:textId="77777777" w:rsidR="00961E0B" w:rsidRDefault="00961E0B" w:rsidP="003C3EC7">
      <w:pPr>
        <w:ind w:right="840"/>
        <w:jc w:val="left"/>
      </w:pPr>
    </w:p>
    <w:p w14:paraId="69BD2707" w14:textId="755509BE" w:rsidR="003C3EC7" w:rsidRDefault="009A0484" w:rsidP="003C3EC7">
      <w:pPr>
        <w:ind w:right="840"/>
        <w:jc w:val="left"/>
      </w:pPr>
      <w:r>
        <w:rPr>
          <w:rFonts w:hint="eastAsia"/>
        </w:rPr>
        <w:t>３</w:t>
      </w:r>
      <w:r w:rsidR="003C3EC7">
        <w:rPr>
          <w:rFonts w:hint="eastAsia"/>
        </w:rPr>
        <w:t xml:space="preserve">　商標</w:t>
      </w:r>
    </w:p>
    <w:tbl>
      <w:tblPr>
        <w:tblStyle w:val="a3"/>
        <w:tblpPr w:leftFromText="142" w:rightFromText="142" w:vertAnchor="text" w:horzAnchor="page" w:tblpX="2449" w:tblpY="201"/>
        <w:tblW w:w="5353" w:type="dxa"/>
        <w:tblLayout w:type="fixed"/>
        <w:tblLook w:val="04A0" w:firstRow="1" w:lastRow="0" w:firstColumn="1" w:lastColumn="0" w:noHBand="0" w:noVBand="1"/>
      </w:tblPr>
      <w:tblGrid>
        <w:gridCol w:w="5353"/>
      </w:tblGrid>
      <w:tr w:rsidR="003C3EC7" w:rsidRPr="00FB02E1" w14:paraId="462730EB" w14:textId="77777777" w:rsidTr="009A0484">
        <w:tc>
          <w:tcPr>
            <w:tcW w:w="5353" w:type="dxa"/>
          </w:tcPr>
          <w:p w14:paraId="188F2265" w14:textId="77777777" w:rsidR="003C3EC7" w:rsidRPr="00FB02E1" w:rsidRDefault="003C3EC7" w:rsidP="00E54A90">
            <w:pPr>
              <w:jc w:val="center"/>
            </w:pPr>
            <w:r>
              <w:rPr>
                <w:rFonts w:hint="eastAsia"/>
              </w:rPr>
              <w:t>事業者</w:t>
            </w:r>
            <w:r w:rsidRPr="00FB02E1">
              <w:rPr>
                <w:rFonts w:hint="eastAsia"/>
              </w:rPr>
              <w:t>名</w:t>
            </w:r>
          </w:p>
        </w:tc>
      </w:tr>
      <w:tr w:rsidR="003C3EC7" w:rsidRPr="00FB02E1" w14:paraId="6EFE408A" w14:textId="77777777" w:rsidTr="009A0484">
        <w:tc>
          <w:tcPr>
            <w:tcW w:w="5353" w:type="dxa"/>
          </w:tcPr>
          <w:p w14:paraId="688C71FF" w14:textId="10C10ECB" w:rsidR="003C3EC7" w:rsidRPr="00853971" w:rsidRDefault="00853971" w:rsidP="00E54A90">
            <w:pPr>
              <w:rPr>
                <w:rFonts w:asciiTheme="minorEastAsia" w:hAnsiTheme="minorEastAsia"/>
              </w:rPr>
            </w:pPr>
            <w:r w:rsidRPr="00853971">
              <w:rPr>
                <w:rFonts w:asciiTheme="minorEastAsia" w:hAnsiTheme="minorEastAsia" w:hint="eastAsia"/>
              </w:rPr>
              <w:t>株式会社</w:t>
            </w:r>
            <w:r w:rsidR="00961E0B">
              <w:rPr>
                <w:rFonts w:asciiTheme="minorEastAsia" w:hAnsiTheme="minorEastAsia" w:hint="eastAsia"/>
              </w:rPr>
              <w:t>リグノエッセンス</w:t>
            </w:r>
          </w:p>
        </w:tc>
      </w:tr>
      <w:tr w:rsidR="003C3EC7" w:rsidRPr="00FB02E1" w14:paraId="0FDC58A5" w14:textId="77777777" w:rsidTr="009A0484">
        <w:trPr>
          <w:trHeight w:val="378"/>
        </w:trPr>
        <w:tc>
          <w:tcPr>
            <w:tcW w:w="5353" w:type="dxa"/>
          </w:tcPr>
          <w:p w14:paraId="2AFEE678" w14:textId="17B74E7C" w:rsidR="003C3EC7" w:rsidRPr="00853971" w:rsidRDefault="00961E0B" w:rsidP="00E54A9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株式会社おのざき</w:t>
            </w:r>
          </w:p>
        </w:tc>
      </w:tr>
      <w:tr w:rsidR="003C3EC7" w:rsidRPr="00FB02E1" w14:paraId="527D01C5" w14:textId="77777777" w:rsidTr="009A0484">
        <w:trPr>
          <w:trHeight w:val="378"/>
        </w:trPr>
        <w:tc>
          <w:tcPr>
            <w:tcW w:w="5353" w:type="dxa"/>
          </w:tcPr>
          <w:p w14:paraId="13417D9F" w14:textId="171446AC" w:rsidR="003C3EC7" w:rsidRDefault="00961E0B" w:rsidP="00E54A90">
            <w:r>
              <w:rPr>
                <w:rFonts w:hint="eastAsia"/>
              </w:rPr>
              <w:t>相馬アグリ</w:t>
            </w:r>
            <w:r w:rsidR="00853971">
              <w:rPr>
                <w:rFonts w:hint="eastAsia"/>
              </w:rPr>
              <w:t>株式会社</w:t>
            </w:r>
          </w:p>
        </w:tc>
      </w:tr>
      <w:tr w:rsidR="003C3EC7" w:rsidRPr="00FB02E1" w14:paraId="2A21D7D8" w14:textId="77777777" w:rsidTr="009A0484">
        <w:trPr>
          <w:trHeight w:val="378"/>
        </w:trPr>
        <w:tc>
          <w:tcPr>
            <w:tcW w:w="5353" w:type="dxa"/>
          </w:tcPr>
          <w:p w14:paraId="7055E43C" w14:textId="504AC312" w:rsidR="003C3EC7" w:rsidRDefault="00961E0B" w:rsidP="00E54A90">
            <w:r>
              <w:rPr>
                <w:rFonts w:hint="eastAsia"/>
              </w:rPr>
              <w:t>サンヨー缶詰</w:t>
            </w:r>
            <w:r w:rsidR="00853971">
              <w:rPr>
                <w:rFonts w:hint="eastAsia"/>
              </w:rPr>
              <w:t>株式会社</w:t>
            </w:r>
          </w:p>
        </w:tc>
      </w:tr>
      <w:tr w:rsidR="009A0484" w:rsidRPr="00FB02E1" w14:paraId="56513CF4" w14:textId="77777777" w:rsidTr="009A0484">
        <w:trPr>
          <w:trHeight w:val="378"/>
        </w:trPr>
        <w:tc>
          <w:tcPr>
            <w:tcW w:w="5353" w:type="dxa"/>
          </w:tcPr>
          <w:p w14:paraId="24C5E0E3" w14:textId="26392CD8" w:rsidR="009A0484" w:rsidRPr="00961E0B" w:rsidRDefault="009A0484" w:rsidP="00E54A90">
            <w:pPr>
              <w:rPr>
                <w:rFonts w:asciiTheme="minorEastAsia" w:hAnsiTheme="minorEastAsia"/>
              </w:rPr>
            </w:pPr>
            <w:r w:rsidRPr="00961E0B">
              <w:rPr>
                <w:rFonts w:asciiTheme="minorEastAsia" w:hAnsiTheme="minorEastAsia" w:hint="eastAsia"/>
              </w:rPr>
              <w:t>株式会社</w:t>
            </w:r>
            <w:r w:rsidR="00961E0B">
              <w:rPr>
                <w:rFonts w:asciiTheme="minorEastAsia" w:hAnsiTheme="minorEastAsia" w:hint="eastAsia"/>
              </w:rPr>
              <w:t>A</w:t>
            </w:r>
            <w:r w:rsidR="00961E0B" w:rsidRPr="00961E0B">
              <w:rPr>
                <w:rFonts w:asciiTheme="minorEastAsia" w:hAnsiTheme="minorEastAsia" w:hint="eastAsia"/>
              </w:rPr>
              <w:t>dvance Foods</w:t>
            </w:r>
          </w:p>
        </w:tc>
      </w:tr>
    </w:tbl>
    <w:p w14:paraId="6F6251A8" w14:textId="77777777" w:rsidR="003C3EC7" w:rsidRPr="003E56C9" w:rsidRDefault="003C3EC7" w:rsidP="003C3EC7">
      <w:pPr>
        <w:ind w:right="840"/>
        <w:jc w:val="left"/>
      </w:pPr>
    </w:p>
    <w:p w14:paraId="29E39238" w14:textId="77777777" w:rsidR="003C3EC7" w:rsidRDefault="003C3EC7" w:rsidP="003C3EC7">
      <w:pPr>
        <w:ind w:right="840"/>
        <w:jc w:val="left"/>
      </w:pPr>
    </w:p>
    <w:p w14:paraId="1A6D2F4F" w14:textId="77777777" w:rsidR="003C3EC7" w:rsidRDefault="003C3EC7" w:rsidP="003C3EC7">
      <w:pPr>
        <w:ind w:right="840"/>
        <w:jc w:val="left"/>
      </w:pPr>
    </w:p>
    <w:p w14:paraId="69BCAFAE" w14:textId="77777777" w:rsidR="003C3EC7" w:rsidRDefault="003C3EC7" w:rsidP="003C3EC7">
      <w:pPr>
        <w:ind w:right="840"/>
        <w:jc w:val="left"/>
      </w:pPr>
    </w:p>
    <w:p w14:paraId="06AC9914" w14:textId="77777777" w:rsidR="003C3EC7" w:rsidRDefault="003C3EC7" w:rsidP="003C3EC7">
      <w:pPr>
        <w:ind w:right="840"/>
        <w:jc w:val="right"/>
      </w:pPr>
      <w:r>
        <w:rPr>
          <w:rFonts w:hint="eastAsia"/>
        </w:rPr>
        <w:t xml:space="preserve">　　　　</w:t>
      </w:r>
    </w:p>
    <w:p w14:paraId="26795934" w14:textId="77777777" w:rsidR="003C3EC7" w:rsidRDefault="003C3EC7" w:rsidP="003C3EC7">
      <w:pPr>
        <w:ind w:right="840"/>
        <w:jc w:val="right"/>
      </w:pPr>
    </w:p>
    <w:p w14:paraId="180D28E0" w14:textId="77777777" w:rsidR="003C3EC7" w:rsidRDefault="003C3EC7" w:rsidP="00542A32">
      <w:pPr>
        <w:ind w:right="840"/>
        <w:jc w:val="right"/>
      </w:pPr>
    </w:p>
    <w:p w14:paraId="4492E528" w14:textId="77777777" w:rsidR="009A0484" w:rsidRDefault="009A0484" w:rsidP="00542A32">
      <w:pPr>
        <w:ind w:right="840"/>
        <w:jc w:val="right"/>
      </w:pPr>
    </w:p>
    <w:p w14:paraId="603F8C24" w14:textId="77777777" w:rsidR="009A0484" w:rsidRDefault="009A0484" w:rsidP="00542A32">
      <w:pPr>
        <w:ind w:right="840"/>
        <w:jc w:val="right"/>
      </w:pPr>
    </w:p>
    <w:p w14:paraId="43D5B4C0" w14:textId="383001B5" w:rsidR="00542A32" w:rsidRDefault="00542A32" w:rsidP="009A0484">
      <w:pPr>
        <w:ind w:right="840"/>
        <w:jc w:val="right"/>
      </w:pPr>
      <w:r>
        <w:rPr>
          <w:rFonts w:hint="eastAsia"/>
        </w:rPr>
        <w:t xml:space="preserve">交付決定額　　計　</w:t>
      </w:r>
      <w:r w:rsidR="00961E0B">
        <w:rPr>
          <w:rFonts w:hint="eastAsia"/>
        </w:rPr>
        <w:t>１</w:t>
      </w:r>
      <w:r w:rsidR="00853971">
        <w:rPr>
          <w:rFonts w:hint="eastAsia"/>
        </w:rPr>
        <w:t>，</w:t>
      </w:r>
      <w:r w:rsidR="00961E0B">
        <w:rPr>
          <w:rFonts w:hint="eastAsia"/>
        </w:rPr>
        <w:t>９２８</w:t>
      </w:r>
      <w:r>
        <w:rPr>
          <w:rFonts w:hint="eastAsia"/>
        </w:rPr>
        <w:t>千円</w:t>
      </w:r>
    </w:p>
    <w:p w14:paraId="39D52458" w14:textId="77777777" w:rsidR="009A0484" w:rsidRPr="00961E0B" w:rsidRDefault="009A0484" w:rsidP="009A0484">
      <w:pPr>
        <w:ind w:right="1680"/>
      </w:pPr>
    </w:p>
    <w:sectPr w:rsidR="009A0484" w:rsidRPr="00961E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0435" w14:textId="77777777" w:rsidR="00635E83" w:rsidRDefault="00635E83" w:rsidP="00315F8D">
      <w:r>
        <w:separator/>
      </w:r>
    </w:p>
  </w:endnote>
  <w:endnote w:type="continuationSeparator" w:id="0">
    <w:p w14:paraId="67E0CC0B" w14:textId="77777777" w:rsidR="00635E83" w:rsidRDefault="00635E83" w:rsidP="00315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AC0B" w14:textId="77777777" w:rsidR="00084AA9" w:rsidRDefault="00084A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00B7" w14:textId="77777777" w:rsidR="00084AA9" w:rsidRDefault="00084A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715B" w14:textId="77777777" w:rsidR="00084AA9" w:rsidRDefault="00084A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C04B" w14:textId="77777777" w:rsidR="00635E83" w:rsidRDefault="00635E83" w:rsidP="00315F8D">
      <w:r>
        <w:separator/>
      </w:r>
    </w:p>
  </w:footnote>
  <w:footnote w:type="continuationSeparator" w:id="0">
    <w:p w14:paraId="3E9F8863" w14:textId="77777777" w:rsidR="00635E83" w:rsidRDefault="00635E83" w:rsidP="00315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3291" w14:textId="77777777" w:rsidR="00084AA9" w:rsidRDefault="00084A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FB47" w14:textId="7A0C1C65" w:rsidR="00B72E15" w:rsidRDefault="00B72E15" w:rsidP="00B72E15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2E30" w14:textId="77777777" w:rsidR="00084AA9" w:rsidRDefault="00084A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B05"/>
    <w:rsid w:val="00035A6F"/>
    <w:rsid w:val="00063270"/>
    <w:rsid w:val="00084AA9"/>
    <w:rsid w:val="000856EF"/>
    <w:rsid w:val="00087BCA"/>
    <w:rsid w:val="000A2B12"/>
    <w:rsid w:val="000B51C7"/>
    <w:rsid w:val="000E3173"/>
    <w:rsid w:val="00102973"/>
    <w:rsid w:val="00125AFB"/>
    <w:rsid w:val="00151FDB"/>
    <w:rsid w:val="00160CC5"/>
    <w:rsid w:val="001D3B20"/>
    <w:rsid w:val="001E5AFC"/>
    <w:rsid w:val="001E5F6C"/>
    <w:rsid w:val="002167B4"/>
    <w:rsid w:val="00253AE6"/>
    <w:rsid w:val="0026000C"/>
    <w:rsid w:val="002D6857"/>
    <w:rsid w:val="002D70E3"/>
    <w:rsid w:val="002F6BF7"/>
    <w:rsid w:val="00314578"/>
    <w:rsid w:val="00315F8D"/>
    <w:rsid w:val="00316120"/>
    <w:rsid w:val="00323E8A"/>
    <w:rsid w:val="00355B23"/>
    <w:rsid w:val="00365BC7"/>
    <w:rsid w:val="003A49F2"/>
    <w:rsid w:val="003C2CBA"/>
    <w:rsid w:val="003C3EC7"/>
    <w:rsid w:val="003E56C9"/>
    <w:rsid w:val="003F6985"/>
    <w:rsid w:val="00430FE6"/>
    <w:rsid w:val="00447A04"/>
    <w:rsid w:val="00542A32"/>
    <w:rsid w:val="00562CE6"/>
    <w:rsid w:val="005A72B9"/>
    <w:rsid w:val="005D5A11"/>
    <w:rsid w:val="00635E83"/>
    <w:rsid w:val="00647FB9"/>
    <w:rsid w:val="00681B05"/>
    <w:rsid w:val="006A41A4"/>
    <w:rsid w:val="007170AB"/>
    <w:rsid w:val="0075038B"/>
    <w:rsid w:val="00787594"/>
    <w:rsid w:val="00791D9C"/>
    <w:rsid w:val="007B41A7"/>
    <w:rsid w:val="007D5BC4"/>
    <w:rsid w:val="007E2299"/>
    <w:rsid w:val="00825539"/>
    <w:rsid w:val="00843F83"/>
    <w:rsid w:val="00853971"/>
    <w:rsid w:val="00857728"/>
    <w:rsid w:val="00861B7C"/>
    <w:rsid w:val="00873AB9"/>
    <w:rsid w:val="00885FDB"/>
    <w:rsid w:val="008E2415"/>
    <w:rsid w:val="008F747C"/>
    <w:rsid w:val="00961E0B"/>
    <w:rsid w:val="00992A41"/>
    <w:rsid w:val="009A0484"/>
    <w:rsid w:val="009A7AD2"/>
    <w:rsid w:val="009E4B8D"/>
    <w:rsid w:val="00A313CA"/>
    <w:rsid w:val="00A6328A"/>
    <w:rsid w:val="00A92F26"/>
    <w:rsid w:val="00AB03D5"/>
    <w:rsid w:val="00AD5A74"/>
    <w:rsid w:val="00AD79BA"/>
    <w:rsid w:val="00AF137B"/>
    <w:rsid w:val="00AF71CE"/>
    <w:rsid w:val="00B1675D"/>
    <w:rsid w:val="00B35FF8"/>
    <w:rsid w:val="00B72E15"/>
    <w:rsid w:val="00B83E74"/>
    <w:rsid w:val="00B91B38"/>
    <w:rsid w:val="00B9680A"/>
    <w:rsid w:val="00BB3BAF"/>
    <w:rsid w:val="00CD618B"/>
    <w:rsid w:val="00CF4DF5"/>
    <w:rsid w:val="00D445F7"/>
    <w:rsid w:val="00D6226B"/>
    <w:rsid w:val="00DA5877"/>
    <w:rsid w:val="00DF72E2"/>
    <w:rsid w:val="00E15327"/>
    <w:rsid w:val="00E43A0F"/>
    <w:rsid w:val="00E74288"/>
    <w:rsid w:val="00ED6958"/>
    <w:rsid w:val="00EE3DF4"/>
    <w:rsid w:val="00F87496"/>
    <w:rsid w:val="00F9214A"/>
    <w:rsid w:val="00FB02E1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866ADEE"/>
  <w15:docId w15:val="{A6EF0B88-F910-41A9-87C3-AB43E99F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F8D"/>
  </w:style>
  <w:style w:type="paragraph" w:styleId="a6">
    <w:name w:val="footer"/>
    <w:basedOn w:val="a"/>
    <w:link w:val="a7"/>
    <w:uiPriority w:val="99"/>
    <w:unhideWhenUsed/>
    <w:rsid w:val="00315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4C12-F76C-4DE7-BFA8-35456C28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h-saito</dc:creator>
  <cp:keywords/>
  <dc:description/>
  <cp:lastModifiedBy>テクノコム）遠藤 源康</cp:lastModifiedBy>
  <cp:revision>70</cp:revision>
  <cp:lastPrinted>2025-01-15T08:48:00Z</cp:lastPrinted>
  <dcterms:created xsi:type="dcterms:W3CDTF">2016-08-04T07:31:00Z</dcterms:created>
  <dcterms:modified xsi:type="dcterms:W3CDTF">2025-10-31T05:53:00Z</dcterms:modified>
</cp:coreProperties>
</file>